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D730CE">
      <w:r>
        <w:rPr>
          <w:noProof/>
        </w:rPr>
        <w:drawing>
          <wp:inline distT="0" distB="0" distL="0" distR="0">
            <wp:extent cx="5935980" cy="8229600"/>
            <wp:effectExtent l="19050" t="0" r="7620" b="0"/>
            <wp:docPr id="1" name="Рисунок 1" descr="D:\Рабочий стол\договор спорт\агрегат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Рабочий стол\договор спорт\агрегат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822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30CE" w:rsidRDefault="00D730CE"/>
    <w:p w:rsidR="00D730CE" w:rsidRDefault="00D730CE"/>
    <w:p w:rsidR="00D730CE" w:rsidRDefault="00D730CE"/>
    <w:p w:rsidR="00D730CE" w:rsidRDefault="00D730CE">
      <w:r>
        <w:rPr>
          <w:noProof/>
        </w:rPr>
        <w:lastRenderedPageBreak/>
        <w:drawing>
          <wp:inline distT="0" distB="0" distL="0" distR="0">
            <wp:extent cx="5935980" cy="8229600"/>
            <wp:effectExtent l="19050" t="0" r="7620" b="0"/>
            <wp:docPr id="2" name="Рисунок 2" descr="D:\Рабочий стол\договор спорт\агрегат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Рабочий стол\договор спорт\агрегат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822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30CE" w:rsidRDefault="00D730CE"/>
    <w:p w:rsidR="00D730CE" w:rsidRDefault="00D730CE"/>
    <w:p w:rsidR="00D730CE" w:rsidRDefault="00D730CE"/>
    <w:p w:rsidR="00D730CE" w:rsidRDefault="00D730CE">
      <w:r>
        <w:rPr>
          <w:noProof/>
        </w:rPr>
        <w:drawing>
          <wp:inline distT="0" distB="0" distL="0" distR="0">
            <wp:extent cx="5935980" cy="8229600"/>
            <wp:effectExtent l="19050" t="0" r="7620" b="0"/>
            <wp:docPr id="3" name="Рисунок 3" descr="D:\Рабочий стол\договор спорт\агрегат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Рабочий стол\договор спорт\агрегат3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822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730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>
    <w:useFELayout/>
  </w:compat>
  <w:rsids>
    <w:rsidRoot w:val="00D730CE"/>
    <w:rsid w:val="00D730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86B353-EC78-45B4-A2B5-993D37F877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11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2017-06-08T21:54:00Z</dcterms:created>
  <dcterms:modified xsi:type="dcterms:W3CDTF">2017-06-08T21:55:00Z</dcterms:modified>
</cp:coreProperties>
</file>